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17298" w:rsidTr="002C4DF4">
        <w:tc>
          <w:tcPr>
            <w:tcW w:w="4253" w:type="dxa"/>
          </w:tcPr>
          <w:p w:rsidR="00D17298" w:rsidRDefault="00D17298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17298" w:rsidRDefault="00D17298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17298" w:rsidRDefault="00D17298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17298" w:rsidRDefault="00D17298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17298" w:rsidRDefault="00D17298" w:rsidP="002C4DF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BD09E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музыкального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316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286BBB" w:rsidRDefault="00286BBB" w:rsidP="00286B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осмысление исторических и структурных закономерностей развития   музыкального театра на примере жанров оперы и оперетты;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ориентирование в современных процессах прочтения музыкально-сценического материала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86BBB" w:rsidRDefault="00286BBB" w:rsidP="00286B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4C64">
        <w:rPr>
          <w:rFonts w:ascii="Times New Roman" w:eastAsia="Times New Roman" w:hAnsi="Times New Roman" w:cs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освоение пути становления и развития музыкального (оперного) театра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 w:rsidRPr="000518B4">
        <w:rPr>
          <w:rFonts w:ascii="Times New Roman" w:eastAsia="Times New Roman" w:hAnsi="Times New Roman" w:cs="Times New Roman"/>
          <w:sz w:val="24"/>
        </w:rPr>
        <w:t>изучение исторических разновидностей оперных жанров и соответствующих им форм;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ознакомление с современными сценическими трактовками оперного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материала (период с конца XX века до наших дней).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316F8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316F8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F86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316F8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«История»; «История зарубежного театра»; «История костюма»; «История музыки»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, «История русского театра»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2779"/>
        <w:gridCol w:w="4350"/>
      </w:tblGrid>
      <w:tr w:rsidR="001C14E4" w:rsidRPr="00286BBB" w:rsidTr="00693826">
        <w:trPr>
          <w:trHeight w:val="576"/>
        </w:trPr>
        <w:tc>
          <w:tcPr>
            <w:tcW w:w="2553" w:type="dxa"/>
            <w:shd w:val="clear" w:color="auto" w:fill="auto"/>
          </w:tcPr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86BBB" w:rsidRPr="00286BBB" w:rsidTr="00693826">
        <w:trPr>
          <w:trHeight w:val="576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6BBB" w:rsidRPr="00286BBB" w:rsidRDefault="00286BBB" w:rsidP="00286BB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BBB">
              <w:rPr>
                <w:rFonts w:ascii="Times New Roman" w:hAnsi="Times New Roman" w:cs="Times New Roman"/>
                <w:sz w:val="24"/>
                <w:szCs w:val="24"/>
              </w:rPr>
              <w:t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286BBB"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  <w:b/>
              </w:rPr>
              <w:t xml:space="preserve">Знать: </w:t>
            </w:r>
            <w:r w:rsidRPr="00286BBB">
              <w:rPr>
                <w:rStyle w:val="FontStyle12"/>
              </w:rPr>
              <w:t>историю культуры в широком контексте;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историю и теорию искусства;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  <w:b/>
              </w:rPr>
              <w:t>Уметь:</w:t>
            </w:r>
            <w:r w:rsidRPr="00286BB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идейную концепцию;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  <w:b/>
              </w:rPr>
              <w:t>Владеть:</w:t>
            </w:r>
            <w:r w:rsidRPr="00286BBB">
              <w:rPr>
                <w:rStyle w:val="FontStyle12"/>
              </w:rPr>
              <w:t xml:space="preserve"> методикой анализа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произведения искусства;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профессиональной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История музыкального театра»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286BB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16F86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>: э</w:t>
      </w:r>
      <w:r w:rsidR="00E740DF">
        <w:rPr>
          <w:rFonts w:ascii="Times New Roman" w:hAnsi="Times New Roman" w:cs="Times New Roman"/>
          <w:sz w:val="24"/>
          <w:szCs w:val="24"/>
        </w:rPr>
        <w:t xml:space="preserve">кзамен в </w:t>
      </w:r>
      <w:r w:rsidR="00286BBB">
        <w:rPr>
          <w:rFonts w:ascii="Times New Roman" w:hAnsi="Times New Roman" w:cs="Times New Roman"/>
          <w:sz w:val="24"/>
          <w:szCs w:val="24"/>
        </w:rPr>
        <w:t>6</w:t>
      </w:r>
      <w:r w:rsidR="00E740DF">
        <w:rPr>
          <w:rFonts w:ascii="Times New Roman" w:hAnsi="Times New Roman" w:cs="Times New Roman"/>
          <w:sz w:val="24"/>
          <w:szCs w:val="24"/>
        </w:rPr>
        <w:t xml:space="preserve"> семестре </w:t>
      </w:r>
      <w:r w:rsidR="00316F86">
        <w:rPr>
          <w:rFonts w:ascii="Times New Roman" w:hAnsi="Times New Roman" w:cs="Times New Roman"/>
          <w:sz w:val="24"/>
          <w:szCs w:val="24"/>
        </w:rPr>
        <w:t>27</w:t>
      </w:r>
      <w:r w:rsidR="00E740DF">
        <w:rPr>
          <w:rFonts w:ascii="Times New Roman" w:hAnsi="Times New Roman" w:cs="Times New Roman"/>
          <w:sz w:val="24"/>
          <w:szCs w:val="24"/>
        </w:rPr>
        <w:t>ч.</w:t>
      </w:r>
      <w:r w:rsidR="009E14F7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45"/>
        <w:gridCol w:w="2142"/>
        <w:gridCol w:w="321"/>
        <w:gridCol w:w="482"/>
        <w:gridCol w:w="1011"/>
        <w:gridCol w:w="811"/>
        <w:gridCol w:w="1984"/>
        <w:gridCol w:w="1943"/>
      </w:tblGrid>
      <w:tr w:rsidR="00286BBB" w:rsidRPr="00286BBB" w:rsidTr="00693826">
        <w:trPr>
          <w:trHeight w:val="960"/>
        </w:trPr>
        <w:tc>
          <w:tcPr>
            <w:tcW w:w="3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3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286BBB" w:rsidRPr="00286BBB" w:rsidTr="00693826">
        <w:trPr>
          <w:trHeight w:val="360"/>
        </w:trPr>
        <w:tc>
          <w:tcPr>
            <w:tcW w:w="3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семи-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само-стоятель-ная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rPr>
          <w:trHeight w:val="360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семестр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316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16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театр. Его специфика и жанры. Роль музыки в античном театре. Рождение оперы. Драма на музыке.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</w:tr>
      <w:tr w:rsidR="00286BBB" w:rsidRPr="00286BBB" w:rsidTr="00693826">
        <w:trPr>
          <w:trHeight w:val="596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Оперный театр эпохи Барокко. Реформа оперы в творчестве Глюка.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rPr>
          <w:trHeight w:val="848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Оперное творчество венских классиков. Оперы Моцарта.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Рубежный контроль 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rPr>
          <w:trHeight w:val="835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Романтическая опера. Развитие национальных оперных школ. Оперное творчество Д. Верди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693826">
        <w:trPr>
          <w:trHeight w:val="835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Вагнер- реформатор оперного театра.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rPr>
          <w:trHeight w:val="835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опера 19 века. Расцвет русской оперной школы. М.И.Глинка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693826">
        <w:trPr>
          <w:trHeight w:val="835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tabs>
                <w:tab w:val="left" w:pos="6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коллоквиум</w:t>
            </w:r>
          </w:p>
        </w:tc>
      </w:tr>
      <w:tr w:rsidR="00286BBB" w:rsidRPr="00286BBB" w:rsidTr="00693826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семестр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316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316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  <w:r w:rsidR="00286BBB" w:rsidRPr="00286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 экзамен</w:t>
            </w:r>
          </w:p>
        </w:tc>
      </w:tr>
      <w:tr w:rsidR="00286BBB" w:rsidRPr="00286BBB" w:rsidTr="00693826">
        <w:trPr>
          <w:trHeight w:val="600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опера второй половины 19 века. Творчество композиторов «Могучей кучки»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693826">
        <w:trPr>
          <w:trHeight w:val="456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Оперное творчество П.И. Чайковского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rPr>
          <w:trHeight w:val="456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Новые течения в оперном театре на рубеже 19-20вв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693826">
        <w:trPr>
          <w:trHeight w:val="615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и балет 20 в. Поиск новых жанров и стилей. Театр И.Стравинского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693826">
        <w:trPr>
          <w:trHeight w:val="1201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и балет 20 в.  в России.                     С. Прокофьев,         Д. Шостакович.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693826">
        <w:trPr>
          <w:trHeight w:val="1390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Оперетта. История развития жанра. Водевиль как жанр музыкального театра. 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286BBB" w:rsidRPr="00286BBB" w:rsidTr="00693826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КУРСУ 180 ч.: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316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3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316F86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Все семинарские занятия проводятся в интерактивной форме.</w:t>
      </w: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дисциплины </w:t>
      </w: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театр. Его специфика и жанры. Роль музыки в античном театре.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Рождение оперы.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к семинару: 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театр. Его специфика и жанры: опера, оперетта, мюзикл, водевиль, балет.     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музыки в театре античности и средневековья.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любителей античности «Флорентийская камерата». Утверждение нового мелодического стиля – монодии. Первая опера – драма на музыке «Эвридика» Я.Пери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первого общедоступного оперного театра в Венеции в 1637г.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Оперный театр эпохи Барокко.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национальных оперных школ в Европе 17-18вв.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Венецианская школа 17 в. К. Монтеверди. Опера «Орфей»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Неаполитанская школа 17в. А. Скарлатти, Н. Порпора. Опера – сериа. Теория аффектов.  Виртуозное искусство пения кастратов.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английской национальной оперы (Г.Перселл «Дидона и Эней» в 1680г.) и французской героической оперы (Ж.Б.Люлли «Армида» 1686г.)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нового жанра оперы-буффа в Италии. Опера Перголези. «Служанка-госпожа» (1733г.)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комическая опера 18 в. Е.Фомин «Ямщики на подставе», В. Пашкевич «Несчастье от кареты»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Реформа оперы в творчестве К.В.Глюка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«Орфей и Эвридика»</w:t>
      </w:r>
    </w:p>
    <w:p w:rsidR="00075F56" w:rsidRPr="00075F56" w:rsidRDefault="00075F56" w:rsidP="00075F5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«Ифигения в Тавриде»</w:t>
      </w:r>
    </w:p>
    <w:p w:rsidR="00075F56" w:rsidRPr="00075F56" w:rsidRDefault="00075F56" w:rsidP="00075F5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идей французских просветителей на развитие оперного жанра.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075F56" w:rsidRPr="00075F56" w:rsidRDefault="00075F56" w:rsidP="00075F56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</w:t>
      </w:r>
      <w:r w:rsidRPr="00075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Оперное творчество венских классиков.</w:t>
      </w:r>
    </w:p>
    <w:p w:rsidR="00075F56" w:rsidRPr="00075F56" w:rsidRDefault="00075F56" w:rsidP="00075F56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Австрийские зингшпили: Й.Гайдн «Хромой бес», В.А.Моцарт «Похищение из Сераля», «Волшебная флейта».</w:t>
      </w:r>
    </w:p>
    <w:p w:rsidR="00075F56" w:rsidRPr="00075F56" w:rsidRDefault="00075F56" w:rsidP="00075F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Оперы Моцарта «Свадьба Фигаро» и «Дон Жуан».</w:t>
      </w:r>
    </w:p>
    <w:p w:rsidR="00075F56" w:rsidRPr="00075F56" w:rsidRDefault="00075F56" w:rsidP="00075F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Бетховена «Фиделио»</w:t>
      </w:r>
    </w:p>
    <w:p w:rsidR="00075F56" w:rsidRPr="00075F56" w:rsidRDefault="00075F56" w:rsidP="00075F56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Тема 5.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Романтическая опера 19 века. Развитие национальных оперных школ.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Вопросы к семинару:  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Итальянская школа. Творчество Дж. Россини. Опера «Севильский цирюльник» и др.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композиторов В.Беллини, Г.Доницетти.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Дж.Верди как вершина итальянской оперной школы. Оперы «Риголетто», «Травиата», «Дон Карлос», «Отелло» и др.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немецкая романтическая опера Э.Т.А.Гофмана «Ундина». Опера  К.М.Вебера «Вольный стрелок».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лирическая опера на основе сюжетов мировой литературы. Ш.Гуно «Фауст», Ж.  Массне «Манон», Ж.Бизе «Кармен».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Р.Вагнер – реформатор оперного театра.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к семинару: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Главные принципы реформ Вагнера в оперном театре.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Публицистика и теоретические труды Р.Вагнера.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Ранние оперы Р.Вагнера «Летучий голландец», «Тангейзер», «Лоэнгрин».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Опера «Тристан и Изольда».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Тетралогия «Кольцо Нибелунгов».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Последнее произведение Р.Вагнера: Торжественная сценическая мистерия «Парсифаль».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опера 19 века.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романтическая опера А.Н. Верстовского «Аскольдова могила».</w:t>
      </w:r>
    </w:p>
    <w:p w:rsidR="00075F56" w:rsidRPr="00075F56" w:rsidRDefault="00075F56" w:rsidP="00075F5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русской оперной школы в творчестве М.И.Глинки.</w:t>
      </w:r>
    </w:p>
    <w:p w:rsidR="00075F56" w:rsidRPr="00075F56" w:rsidRDefault="00075F56" w:rsidP="00075F5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А.С. Даргомыжского. Оперы «Русалка» и «Каменный гость».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75F56" w:rsidRPr="00075F56" w:rsidRDefault="00075F56" w:rsidP="00075F56">
      <w:pPr>
        <w:widowControl w:val="0"/>
        <w:tabs>
          <w:tab w:val="left" w:pos="18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</w:t>
      </w:r>
      <w:r w:rsidRPr="00075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опера второй половины 19 века.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Творчество композиторов «Могучей кучки».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Вопросы к семинару:     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5F56" w:rsidRPr="00075F56" w:rsidRDefault="00075F56" w:rsidP="00075F5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музыкальная драма М.П.Мусоргского. Оперы «Борис Годунов» и «Хованщина»</w:t>
      </w:r>
    </w:p>
    <w:p w:rsidR="00075F56" w:rsidRPr="00075F56" w:rsidRDefault="00075F56" w:rsidP="00075F5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опера А.П.Бородина «Князь Игорь»</w:t>
      </w:r>
    </w:p>
    <w:p w:rsidR="00075F56" w:rsidRPr="00075F56" w:rsidRDefault="00075F56" w:rsidP="00075F5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Н.А.Римского-Корсакова. Опера-сказка «Снегурочка», опера- былина «Садко», опера-легенда «Сказание о невидимом граде Китеже», сатирическая опера-сказка «Золотой петушок».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Оперное творчество П.И.Чайковского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опера П.И.Чайковского «Евгений Онегин»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«Пиковая дама»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«Мазепа»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Балеты « Спящая красавица», «Лебединое озеро», «Щелкунчик»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Тема 10.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течения в оперном театре на рубеже 19-20вв.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Веризм как синтез реализма и натурализма в опере. Опера П.Масканьи «Сельская честь», опера  Р.Леонкавалло «Паяцы».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Дж.Пуччини. Оперы «Богема», «Тоска», « Мадам Баттерфляй».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импрессионизма в опере К.Дебюсси «Пеллеас и Мелизанда».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Экспрессионизм в оперном творчестве Р.Штрауса: оперы «Саломея» и «Электра».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Тема 11. </w:t>
      </w:r>
      <w:r w:rsidRPr="00075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 и балет 20 века. Поиск новых жанров и стилей.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И.Ф. Стравинского. Балеты «Жар-птица», «Петрушка», «Весна священная», «Свадебка».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Оперы Стравинского «Соловей», «Царь Эдип», опера-буффа «Мавра».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К.Орфа. Сценическая кантата «Кармина Бурана».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Пуленк. Монодрама « Человеческий голос».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национальной американской оперы в творчестве Дж.Гершвина. Опера «Порги и Бесс».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10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75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12.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и балет 20 века в России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С.С. Прокофьева. Оперы «Любовь к трем апельсинам», «Игрок».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 «Ромео и Джульетта»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«Война и мир»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Д.Д. Шостаковича. Оперы «Леди Макбет Мценского уезда», «Нос».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Балеты «Болт», «Золотой век», «Светлый ручей».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Жанры музыкального театра: водевиль, оперетта, мюзикл.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Водевиль. Специфика жанра.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становления жанра оперетты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Сатирический театр Ж.Оффенбаха. Оперетты «Орфей в аду», «Прекрасная Елена», «Синяя борода».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Австрийская оперетта И.Штрауса-сына.  «Летучая мышь», «Цыганский барон».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жанра мюзикла. Мюзикл Л. Бернстайна «Вестсайдская история».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507C5D" w:rsidRPr="00507C5D" w:rsidRDefault="00507C5D" w:rsidP="00507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075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музыкального театра</w:t>
      </w: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07C5D" w:rsidRPr="00507C5D" w:rsidRDefault="00075F56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</w:t>
      </w:r>
      <w:r w:rsidR="00507C5D"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07C5D" w:rsidRPr="00507C5D" w:rsidRDefault="00075F56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507C5D" w:rsidRPr="00507C5D" w:rsidRDefault="00507C5D" w:rsidP="00507C5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507C5D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</w:t>
            </w:r>
            <w:r w:rsidR="005D5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C5D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D5A0A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D5A0A" w:rsidRPr="002B55F1" w:rsidRDefault="005D5A0A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</w:t>
      </w:r>
      <w:r w:rsidRPr="005D5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итогового контроля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 </w:t>
      </w:r>
      <w:r w:rsidRPr="005D5A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экзамен – в 6 семестре.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Требования к экзаменуу: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Учитывается активность, посещаемость в течение семестра, наличие конспекта, подготовленность по следующим вопросам:</w:t>
      </w:r>
    </w:p>
    <w:p w:rsidR="005D5A0A" w:rsidRPr="005D5A0A" w:rsidRDefault="005D5A0A" w:rsidP="005D5A0A">
      <w:pPr>
        <w:widowControl w:val="0"/>
        <w:tabs>
          <w:tab w:val="left" w:pos="604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Примерный список вопросов для подготовки к экзамену: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Пути становления музыкального театра.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Роль музыки в античном театре.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3.Роль музыки в театре средневековья.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Месса и ее структура.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Рождение и становление оперного  жанра в Италии 17в. Опера-сериа.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национальных музыкальных школ Европы 18 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Возникновение и развитие жанра оперы- буффа в Италии 18в.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Идеи Просвещения и их влияние на развитие жанра оперы. Реформа Глюка.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Оперное творчество и реформаторская деятельность Моцарта.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Романтическая опера.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Творчество Россини.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12.Оперная реформа Вагнера.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13 Русская романтическая опера.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14 Русская опера второй половины 19 века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15 Опера 20 века в Европе.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16 Опера 20 века в России.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17 Специфические особенности оперных жанров.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18 Оперетта, водевиль, мюзикл. Специфика жанров.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</w:t>
      </w:r>
      <w:r w:rsidR="00D4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D46841" w:rsidRDefault="005D5A0A" w:rsidP="005D5A0A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1.Современный большой симфонический оркестр состоит из 4-х групп инструментов: </w:t>
      </w:r>
    </w:p>
    <w:p w:rsidR="005D5A0A" w:rsidRPr="005D5A0A" w:rsidRDefault="005D5A0A" w:rsidP="005D5A0A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струнные смычковые, б) деревянные духовые, в) медные духовые, г) ударные. </w:t>
      </w:r>
    </w:p>
    <w:p w:rsidR="005D5A0A" w:rsidRPr="005D5A0A" w:rsidRDefault="005D5A0A" w:rsidP="005D5A0A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каким группам относятся инструменты: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фагот, 2) альт, 3) туба, 4) вибрафон,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контрабас, 6) гобой, 7) челеста, 8) валторна?</w:t>
      </w:r>
    </w:p>
    <w:p w:rsidR="005D5A0A" w:rsidRPr="005D5A0A" w:rsidRDefault="005D5A0A" w:rsidP="005D5A0A">
      <w:pPr>
        <w:widowControl w:val="0"/>
        <w:tabs>
          <w:tab w:val="left" w:pos="540"/>
          <w:tab w:val="left" w:pos="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2.Байрейтский театр был построен по инициативе Р. Вагнера. Открытие театра ознаменовалось премьерой тетралогии «Кольцо Нибелунга». Какие из опер Вагнера входят в этот цикл?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«Тристан и Изольда», 2) «Валькирия», 3) «Парсифаль», 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«Зигфрид», 5) «Летучий голландец», 6) «Золото Рейна», 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«Тангейзер», 8) «Гибель богов», 9) «Лоэнгрин».  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кого из реформаторов оперного искусства наиболее характерно понятие «бесконечная мелодия» или «система лейтмотивов»?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Глюк,  2) Моцарт, 3) Глинка, 4) Вагнер,   5) Верди.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Венские классики. Так принято называть трех величайших композиторов – представителей венской классической школы 2-й половины 18 -начала 19 вв. Выберите их из этого списка: Керубини, Паганини, Гайдн, Лист, Бетховен, Люлли, Моцарт.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Автор первой русской оперы-сказки?:  1) Мусоргский, 2) Чайковский, 3) Глинка.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Организатор и руководитель движения «Могучая кучка»?: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Римский- Корсаков,    2) Балакирев,     3) Бородин.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Великий русский композитор, который впервые в истории музыкальной культуры включил в партитуру симфонического произведения строку «световая клавиатура».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Стравинский «Весна Священная»,         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2) Скрябин «Прометей»,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3) Прокофьев «Ромео и Джульетта».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Автор музыки к спектаклю К.С. Станиславского «Синяя птица» Метерлинка.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Д.Шостакович,     2) И.Сац,        3) Р. Глиэр.     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истории западно-европейской музыки на смену эпохе классицизма пришли новые художественные течения: а) романтизм, б) импрессионизм, в) экспрессионизм. Какое из направлений наиболее характерно для творчества композиторов данного списка?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К. Дебюсси,        2) Ф. Шуберт,        3) М. Равель,        4) Ф. Шопен,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Р. Шуман,            6) Б. Барток,        7) Г. Берлиоз,        8) А.Скрябин,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9) Н. Паганини. 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Где произошло открытие первого общедоступного оперного театра?: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Париж, 2) Москва, 3) Венеция, 4) Флоренция.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Первая русская «большая опера» с национально-патриотическим сюжетом.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«Иван Сусанин»,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3) «Борис Годунов»,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«Князь Игорь»,       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4) «Жизнь за царя».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Примерный перечень заданий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самостоятельной работы студентов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before="100"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задания включают в себя просмотр в живом исполнении (оперные и балетные спектакли) или видеозаписей музыкальных спектаклей, просмотр художественных и документальных музыкально- 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Задания для самостоятельной работы студентов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1.Прослушивание музыкальных произведений.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2.Посещение концертов, музыкальных спектаклей.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3.Чтение литературы о композиторах и музыкальных произведениях.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Список музыкальных произведений, рекомендуемый студентам для самостоятельного прослушивания или просмотра: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 К. Монтеверди. Опера «Орфей»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 Г. Пёрселл. «Дидона и Эней». Фрагменты.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К.В. Глюк. Опера «Орфей и Эвридика».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В.А. Моцарт. «Свадьба Фигаро», «Дон Жуан», «Волшебная флейта».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 Л. Бетховен. Опера «Фиделио».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6.Р. Вагнер. Фрагменты опер: «Тристан и Изольда», тетралогия «Кольцо нибелунга».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7.Дж. Верди. Оперы «Риголетто», «Травиата», «Отелло».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8.Ж. Бизе. Опера «Кармен».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9.Дж. Пуччини. Оперы «Тоска», «Мадам Баттерфляй».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10.М. Глинка. Оперы «Иван Сусанин», «Руслан и Людмила».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11.М. Мусоргский. Оперы «Борис Годунов», «Хованщина», «Женитьба»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12.А. Бородин. Оперы «Князь Игорь»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13.Н. Римский-Корсаков. Оперы «Садко», «Золотой Петушок».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14.П.Чайковский. Оперы «Евгений Онегин», «Пиковая дама».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15.К. Дебюсси.  Опера «Пеллеас и Мелизанда».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16.И. Стравинский. Балеты «Весна священная», «Петрушка», «Поцелуй феи», «Свадебка». Опера «Мавра».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17.В. Гаврилин. Балет «Анюта»  (фильм – балет режиссера А. Белинского 1982 г)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18.Ж. Бизе – Р.Щедрин. Балет «Кармен – сюита»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19.С. Прокофьев. Балет «Ромео и Джульетта», опера «Война и мир».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20.Б. Барток. Опера «Замок герцога Синяя борода»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21.К. Орф. «Кармина Бурана».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22.Д. Шостакович.Оперы  «Нос» и «Леди Макбет Мценского уезда»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23.Д. Гершвин. Опера «Порги и Бесс».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24.Л. Бернстайн. Мюзикл «Вестсайдская история.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25.Э. Артемьев. Опера « Преступление и наказание».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26.А. Рыбников. Рок-оперы «Юнона и Авось», « Звезда и смерть Хоакина Мурьеты».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театр. От возникновения до середины XIX века / В. М. Красовская. - 2-е изд. ; испр. - М. ; СПб. ; Краснодар : Планета музыки : Лань, 2008. - 382, [1] с. : ил. - (Мир культуры, истории и философии). - ISBN 978-5-8114-0785-9 : 505-; 559-; 491-10.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2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второй половины XIX века / В. М. Красовская. - СПб. ; М. ; Краснодар : Лань : Планета музыки, 2008. - 687, [1] с. : ил. - ISBN 978-5-8114-0786-6 : 688-49; 561-20; 850-.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3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 от истоков до середины ХVIII века : [учеб. пособие] / В. М. Красовская. - СПб. ; М. ; Краснодар : Лань : Планета музыки, 2008. - 318, [1] с., [12] л. ил. - ISBN 978-5-8114-0872-6 : 600-60; 491-10.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4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 : Эпоха Новерра / В. М. Красовская. - СПб. ; М. ; Краснодар : Лань : Планета музыки, 2008. - 312, [1] с., [12] л. ил. - ISBN 978-5-8114-0880-1 : 649-44; 533-30.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5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Романтизм [Текст] : [учеб. пособие] / В. М. Красовская. - 2-е изд., испр. - СПБ ; М. ; Краснодар : Лань : Планета музыкм, 2008. - 510, [1] с., [4] л. ил. - (Мир культуры, истории и философии). - ISBN 978-5-8114-0882-5 : 561-20.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6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Очерки истории. Преромантизм [Текст] : [учеб. пособие] / В. М. Красовская. - СПб. ; М. ; Краснодар : Лань : Планета музыки, 2009. - 446, [1] с., [10] л. ил. - (Мир культуры, истории и философии). - ISBN 978-5-8114-0881-8 : 459-70; 730-.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7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[Текст] : [учеб. пособие] / Красовская Вера Михайловна ; В. М. Красовская. - Москва : Планета музыки, 2010. - 288 с. : ил. - (Мир культуры. Истории и философии). - ISBN 978-5-8114-0790-3 : 279.96.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8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Очерки истории. Преромантизм [Электронный ресурс] : [учеб. пособие] / Вера Михайловна ; В. М. Красовская. - Москва : Планета музыки, 2009. - 448 с. : ил. (+вклейка, 24 с.). - (Мир культуры, истории и философии). - ISBN 978-5-8114-0881-8.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9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Романтизм [Электронный ресурс] / Вера Михайловна ; В. М. Красовская. - Москва : Планета музыки, 2008. - 512 с. : ил. (+вклейка, 8 с.). - (Мир культуры, истории и философии). - ISBN 978-5-8114-0882-5.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10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от возникновения до середины XIX века [Текст] [Электронный ресурс] : [учеб. пособие] / Красовская Вера Михайловна ; В. М. Красовская. - Москва : Планета музыки, 2008. - 384 с. : ил. - (Мир культуры, истории и философии). - ISBN 978-5-8114-0785-9 : 349.95.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11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второй половины ХIХ века [Электронный ресурс] : [учеб. пособие] / Вера Михайловна ; В. М. Красовская. - Москва : Планета музыки, 2008. - 688 с : ил. - (Мир культуры,истории и философии). - ISBN 978-5-8114-0786-6 : 557.20 р.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12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начала XX века [Электронный ресурс] : [учеб. пособие] / Вера Михайловна ; В. М. Красовская. - Москва : Планета музыки, 2009. - 656 с. : ил. - ISBN 978-5-8114-0787-3 : 419,94.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13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 (1915-1999).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начала XX века. Танцовщики [Электронный ресурс] : [учеб. пособие] / Красовская Вера Михайловна ; В. М. Красовская. - Москва : Планета музыки, 2009. - 520 с. : ил., портр. - (Мир культуры, истории и философии). - Библиогр. в подстроч. примеч. - Указ. имен: с. 510-519. - ISBN 978-5-8114-0788-0.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14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Западноевропейский балетный театр [Электронный ресурс] : [учеб. пособие] / Вера Михайловна ; В. М. Красовская. - Москва : Планета музыки, 2008. - 318, [1] с., [12] л. ил. - (Мир культуры, истории и философии). - ISBN 978-5-8114-0872-6 : 466.00 р.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15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07C5D" w:rsidRPr="00507C5D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Эпоха Новерра [Электронный ресурс] : [учеб. пособие] / Вера Михайловна ; В. М. Красовская. - Москва : Планета музыки, 2008. - 230 с. : ил. (+вклейка, 24 с.). - (Мир культуры, истории и философии). - ISBN 978-5-8114-0880-1. </w:t>
      </w:r>
      <w:r w:rsidR="00507C5D" w:rsidRPr="00507C5D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дополнительная</w:t>
      </w:r>
      <w:r w:rsidR="00507C5D" w:rsidRPr="00507C5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507C5D"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Бобков, Л.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Балет Урала (до 1941 года) : [монография] / Л. М. Бобков. - Пермь : Перм. кн., 2003. - 141, [2] с. : ил. - ISBN 5-9253-0035-1 : 69-.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Красовская, В.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: учеб. пособие / В. М. Красовская. - Л. : Искусство, 1978. - 230, [1] с. : [19] л. ил. - ISBN 80105-060 : 1-10-.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Бахрушин, Ю.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: учеб. пособие / Ю. А. Бахрушин. - М. : Просвещение, 1977. - 285, [2] с. : ил. - ISBN 60602-570 : 1-07-; 100-.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Красовская, В.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Западноевропейский балетный театр от истоков до середины XVIII века : очерки истории / В. М. Красовская. - Л. : Искусство, 1979. - 294, [1] с. : ил. - ISBN 80105-056 : 2-70-.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Ленинградский балет 1960-1970-х годов / Рос. ин-т ист. искусств; [рук. проекта и сост. Т.И. Закржевская; науч.ред. А.А. Соколов-Каминский]. - СПб. : [Рос. ин-т ист. искусств], 2008. - 223 с. : [22] л. ил. - Прил.: с.208-221. - ISBN 978-86845-128-7 : 440-00-.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Московская балетная школа в Васильсурске (1941-1943) [Текст] / [Моск. гос. акад. хореографии ; сост., науч. ред. В. А. Тейдер]. - М. : МГАХ, 2010. - 236, [1] с., [8] л. ил. - Прил.: с. 165-226. - ISBN 978-5-902924-23-4 : 200-.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Покровский, Б.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Ступени профессии [Текст] / Б. А. Покровский ; [вступ. ст. Г. А. Товстоногова ; послесл. К. Е. Кривицкого]. - М. : Всерос. театр. о-во, 1984. - 341, [2] с. - 150-.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Красовская, В.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Западноевропейский балетный театр. Очерки истории. Преромантизм [Текст] / В. М. Красовская ; Ленинград. гос. ин-т театра, музыки и кинематографии. - Л. : Искусство, 1983. - 430, [1] с. - ISBN 4907000000-039 : 3-.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Бахрушин, Ю.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: учеб. пособие / Ю. А. Бахрушин. - М. : Просвещение, 1973. - 253, [2] с., [28] л. ил. - 1-07-.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Ведерникова, М.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 в контексте взаимосвязи традиций и новаций серебряного века [Текст] : монография / М. А. Ведерникова. - М. : Эконинформ, 2012. - 259 с. - Прил.: с. 161-259. - Библиогр.: с. 142-160. - ISBN 978-5-9506-0964-1 : 400-.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Ведерникова, М.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Русские танцовщики и балетмейстеры в контексте культуры Русского Зарубежья (1917-1939 гг.) [Текст] : биогр. энц. слов. / М. А. Ведерникова. - М. : Экон-информ, 2011. - 453, [1] с. - ISBN 978-5-9506-9785-1 : 300-.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Ведерникова, М.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Балет как социокультурный феномен (к 100-летию русских балетных сезонов С.П. Дягилева) [Текст] : монография / М. А. Ведерникова ; Моск. гос. ун-т к-ры и искусств. - М. : Экон-Информ, 2010. - 159 с. - Прил.: с. 133-158. - Библиогр. : с. 121-132. - ISBN 978-5-9506-0509-3 : 200-.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Вазем, Екатерина Оттовна (1848-1937).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Записки балерины Санкт-Петербургского Большого театра, 1867-1884 [Электронный ресурс] / Екатерина Оттовна ; Е.О. Вазем. - Москва : Планета музыки, 2009. - 444, [1] с., XXIV с. ил., фот. ; 15 см. - (Мир культуры, истории и философии). - Библиогр.: с. 441-442 (14 назв.) и в подстроч. примеч. - ISBN 978-5-8114-0993-8.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Вальберх, Иван Иванович.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Из архива балетмейстера [Электронный ресурс] / Иван Иванович ; И. И. Вальберх. - Москва : Планета музыки, 2010. - 331, [1] с., [12] л. ил., портр. ; 14 см. - (Мир культуры, истории и философии). - Библиогр.: с. 329-330 (15 назв.). - ISBN 978-5-8114-1055-2.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Вальц, Карл Федорович (1846-1929).</w:t>
      </w:r>
    </w:p>
    <w:p w:rsidR="00512106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Шестьдесят пять лет в театре / Карл Федорович ; К. Ф. Вальц. - Москва : Планета музыки, 2011. - 316, [2] с., XXXII с. ил. : портр. ; 15. - ISBN 978-5-8114-1169-6.</w:t>
      </w: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17298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17298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5D5A0A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музыкального театра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060BD" w:rsidRPr="00780802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0BD" w:rsidRPr="00780802" w:rsidRDefault="00D060BD" w:rsidP="00555DB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0BD" w:rsidRPr="00780802" w:rsidRDefault="00D060BD" w:rsidP="00555DB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060BD" w:rsidRPr="00780802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0BD" w:rsidRPr="00780802" w:rsidRDefault="00D060BD" w:rsidP="00555DB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D060BD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демонстрационное оборудование (ком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пьютер, широкоформатный монитор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D060BD" w:rsidRPr="00780802" w:rsidTr="00555DB0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0BD" w:rsidRPr="00780802" w:rsidRDefault="00D060BD" w:rsidP="00555DB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555DB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DVD; CD-диски  по тематике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История музыкального театра</w:t>
            </w: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  <w:p w:rsidR="00D060BD" w:rsidRPr="00780802" w:rsidRDefault="00D060BD" w:rsidP="00555DB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060BD" w:rsidRPr="00780802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0BD" w:rsidRPr="00780802" w:rsidRDefault="00D060BD" w:rsidP="00555DB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555DB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D060BD" w:rsidRPr="00780802" w:rsidRDefault="00D060BD" w:rsidP="00555DB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сканер,</w:t>
            </w:r>
          </w:p>
          <w:p w:rsidR="00D060BD" w:rsidRPr="00780802" w:rsidRDefault="00D060BD" w:rsidP="00555DB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D060BD" w:rsidRPr="00780802" w:rsidRDefault="00D060BD" w:rsidP="00555DB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D060BD" w:rsidRPr="00780802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0BD" w:rsidRPr="00780802" w:rsidRDefault="00D060BD" w:rsidP="00555DB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D060B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демонстрационное оборудование.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060BD">
        <w:rPr>
          <w:rFonts w:ascii="Times New Roman" w:eastAsia="Times New Roman" w:hAnsi="Times New Roman" w:cs="Times New Roman"/>
          <w:sz w:val="24"/>
          <w:szCs w:val="24"/>
          <w:lang w:eastAsia="zh-CN"/>
        </w:rPr>
        <w:t>Зыкова Т.Г.</w:t>
      </w:r>
    </w:p>
    <w:p w:rsidR="00512106" w:rsidRDefault="00512106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496" w:rsidRDefault="00126496">
      <w:pPr>
        <w:spacing w:after="0" w:line="240" w:lineRule="auto"/>
      </w:pPr>
      <w:r>
        <w:separator/>
      </w:r>
    </w:p>
  </w:endnote>
  <w:endnote w:type="continuationSeparator" w:id="0">
    <w:p w:rsidR="00126496" w:rsidRDefault="00126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496" w:rsidRDefault="00126496">
      <w:pPr>
        <w:spacing w:after="0" w:line="240" w:lineRule="auto"/>
      </w:pPr>
      <w:r>
        <w:separator/>
      </w:r>
    </w:p>
  </w:footnote>
  <w:footnote w:type="continuationSeparator" w:id="0">
    <w:p w:rsidR="00126496" w:rsidRDefault="00126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FC4CD2"/>
    <w:multiLevelType w:val="hybridMultilevel"/>
    <w:tmpl w:val="EBA22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323A31"/>
    <w:multiLevelType w:val="hybridMultilevel"/>
    <w:tmpl w:val="F6CA3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446EFD"/>
    <w:multiLevelType w:val="hybridMultilevel"/>
    <w:tmpl w:val="646C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A11594"/>
    <w:multiLevelType w:val="hybridMultilevel"/>
    <w:tmpl w:val="5F2C8632"/>
    <w:lvl w:ilvl="0" w:tplc="90E2C34A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8" w15:restartNumberingAfterBreak="0">
    <w:nsid w:val="0F3E674D"/>
    <w:multiLevelType w:val="hybridMultilevel"/>
    <w:tmpl w:val="507647F2"/>
    <w:lvl w:ilvl="0" w:tplc="10F8634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9" w15:restartNumberingAfterBreak="0">
    <w:nsid w:val="1D9649A6"/>
    <w:multiLevelType w:val="hybridMultilevel"/>
    <w:tmpl w:val="9000E4B4"/>
    <w:lvl w:ilvl="0" w:tplc="F6802E90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10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EF18DA"/>
    <w:multiLevelType w:val="hybridMultilevel"/>
    <w:tmpl w:val="A726F580"/>
    <w:lvl w:ilvl="0" w:tplc="9CCE3438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4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D033A"/>
    <w:multiLevelType w:val="hybridMultilevel"/>
    <w:tmpl w:val="3ED4B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9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0" w15:restartNumberingAfterBreak="0">
    <w:nsid w:val="61D57F4C"/>
    <w:multiLevelType w:val="hybridMultilevel"/>
    <w:tmpl w:val="8736C518"/>
    <w:lvl w:ilvl="0" w:tplc="34563312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3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28777B"/>
    <w:multiLevelType w:val="hybridMultilevel"/>
    <w:tmpl w:val="E33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A387E48"/>
    <w:multiLevelType w:val="hybridMultilevel"/>
    <w:tmpl w:val="9ECA3466"/>
    <w:lvl w:ilvl="0" w:tplc="7ADE151E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0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20"/>
  </w:num>
  <w:num w:numId="3">
    <w:abstractNumId w:val="22"/>
  </w:num>
  <w:num w:numId="4">
    <w:abstractNumId w:val="21"/>
  </w:num>
  <w:num w:numId="5">
    <w:abstractNumId w:val="2"/>
  </w:num>
  <w:num w:numId="6">
    <w:abstractNumId w:val="36"/>
  </w:num>
  <w:num w:numId="7">
    <w:abstractNumId w:val="10"/>
  </w:num>
  <w:num w:numId="8">
    <w:abstractNumId w:val="29"/>
  </w:num>
  <w:num w:numId="9">
    <w:abstractNumId w:val="11"/>
  </w:num>
  <w:num w:numId="10">
    <w:abstractNumId w:val="25"/>
  </w:num>
  <w:num w:numId="11">
    <w:abstractNumId w:val="12"/>
  </w:num>
  <w:num w:numId="12">
    <w:abstractNumId w:val="32"/>
  </w:num>
  <w:num w:numId="13">
    <w:abstractNumId w:val="26"/>
  </w:num>
  <w:num w:numId="14">
    <w:abstractNumId w:val="19"/>
  </w:num>
  <w:num w:numId="15">
    <w:abstractNumId w:val="40"/>
  </w:num>
  <w:num w:numId="16">
    <w:abstractNumId w:val="14"/>
  </w:num>
  <w:num w:numId="17">
    <w:abstractNumId w:val="18"/>
  </w:num>
  <w:num w:numId="18">
    <w:abstractNumId w:val="27"/>
  </w:num>
  <w:num w:numId="19">
    <w:abstractNumId w:val="17"/>
  </w:num>
  <w:num w:numId="20">
    <w:abstractNumId w:val="1"/>
  </w:num>
  <w:num w:numId="21">
    <w:abstractNumId w:val="38"/>
  </w:num>
  <w:num w:numId="22">
    <w:abstractNumId w:val="16"/>
  </w:num>
  <w:num w:numId="23">
    <w:abstractNumId w:val="24"/>
  </w:num>
  <w:num w:numId="24">
    <w:abstractNumId w:val="41"/>
  </w:num>
  <w:num w:numId="25">
    <w:abstractNumId w:val="15"/>
  </w:num>
  <w:num w:numId="26">
    <w:abstractNumId w:val="3"/>
  </w:num>
  <w:num w:numId="27">
    <w:abstractNumId w:val="34"/>
  </w:num>
  <w:num w:numId="28">
    <w:abstractNumId w:val="35"/>
  </w:num>
  <w:num w:numId="29">
    <w:abstractNumId w:val="0"/>
  </w:num>
  <w:num w:numId="30">
    <w:abstractNumId w:val="33"/>
  </w:num>
  <w:num w:numId="31">
    <w:abstractNumId w:val="28"/>
  </w:num>
  <w:num w:numId="32">
    <w:abstractNumId w:val="39"/>
  </w:num>
  <w:num w:numId="33">
    <w:abstractNumId w:val="8"/>
  </w:num>
  <w:num w:numId="34">
    <w:abstractNumId w:val="30"/>
  </w:num>
  <w:num w:numId="35">
    <w:abstractNumId w:val="23"/>
  </w:num>
  <w:num w:numId="36">
    <w:abstractNumId w:val="37"/>
  </w:num>
  <w:num w:numId="37">
    <w:abstractNumId w:val="13"/>
  </w:num>
  <w:num w:numId="38">
    <w:abstractNumId w:val="4"/>
  </w:num>
  <w:num w:numId="39">
    <w:abstractNumId w:val="6"/>
  </w:num>
  <w:num w:numId="40">
    <w:abstractNumId w:val="9"/>
  </w:num>
  <w:num w:numId="41">
    <w:abstractNumId w:val="7"/>
  </w:num>
  <w:num w:numId="4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26496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16F86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418E1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826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3542E"/>
    <w:rsid w:val="00C50482"/>
    <w:rsid w:val="00C516C3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17298"/>
    <w:rsid w:val="00D27A39"/>
    <w:rsid w:val="00D42B4B"/>
    <w:rsid w:val="00D43A3C"/>
    <w:rsid w:val="00D46841"/>
    <w:rsid w:val="00D51C16"/>
    <w:rsid w:val="00D54FB6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740DF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FEC222F-C6E9-4B91-A752-186DCFA7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5521</Words>
  <Characters>31470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2022-07-07T09:50:00Z</dcterms:created>
  <dcterms:modified xsi:type="dcterms:W3CDTF">2022-09-28T15:05:00Z</dcterms:modified>
</cp:coreProperties>
</file>